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 të Vendimit Nr. 24</w:t>
      </w:r>
      <w:r w:rsidR="00423623">
        <w:rPr>
          <w:rFonts w:ascii="Times New Roman" w:hAnsi="Times New Roman"/>
          <w:sz w:val="24"/>
          <w:szCs w:val="24"/>
          <w:lang w:val="de-DE"/>
        </w:rPr>
        <w:t>3</w:t>
      </w:r>
      <w:r>
        <w:rPr>
          <w:rFonts w:ascii="Times New Roman" w:hAnsi="Times New Roman"/>
          <w:sz w:val="24"/>
          <w:szCs w:val="24"/>
          <w:lang w:val="de-DE"/>
        </w:rPr>
        <w:t>,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423623" w:rsidRDefault="00B66076"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 xml:space="preserve">Drejtor I </w:t>
      </w:r>
      <w:r w:rsidR="00423623" w:rsidRPr="00F934F0">
        <w:rPr>
          <w:rFonts w:ascii="Times New Roman" w:hAnsi="Times New Roman"/>
          <w:b/>
          <w:sz w:val="24"/>
          <w:szCs w:val="24"/>
        </w:rPr>
        <w:t xml:space="preserve">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r w:rsidR="00423623" w:rsidRPr="00423623">
        <w:rPr>
          <w:rFonts w:ascii="Times New Roman" w:hAnsi="Times New Roman"/>
          <w:b/>
          <w:sz w:val="24"/>
          <w:szCs w:val="24"/>
        </w:rPr>
        <w:t xml:space="preserve"> </w:t>
      </w:r>
    </w:p>
    <w:p w:rsidR="00954358" w:rsidRPr="00423623" w:rsidRDefault="00954358"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Kategoria e pages II-b</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dhe 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Për të tre</w:t>
      </w:r>
      <w:r w:rsidR="003E551D" w:rsidRPr="00676823">
        <w:rPr>
          <w:rFonts w:ascii="Times New Roman" w:hAnsi="Times New Roman" w:cs="Times New Roman"/>
          <w:sz w:val="24"/>
          <w:szCs w:val="24"/>
        </w:rPr>
        <w:t xml:space="preserve"> procedurat (lëvizje paralele, ngritje në detyrë në kategorinë e </w:t>
      </w:r>
      <w:r>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w:t>
      </w:r>
      <w:r>
        <w:rPr>
          <w:rFonts w:ascii="Times New Roman" w:hAnsi="Times New Roman" w:cs="Times New Roman"/>
          <w:sz w:val="24"/>
          <w:szCs w:val="24"/>
        </w:rPr>
        <w:t>, 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F831F5">
        <w:rPr>
          <w:rFonts w:ascii="Times New Roman" w:hAnsi="Times New Roman"/>
          <w:b/>
          <w:sz w:val="24"/>
          <w:szCs w:val="24"/>
        </w:rPr>
        <w:t>07.06</w:t>
      </w:r>
      <w:r w:rsidR="00642B59">
        <w:rPr>
          <w:rFonts w:ascii="Times New Roman" w:hAnsi="Times New Roman"/>
          <w:b/>
          <w:sz w:val="24"/>
          <w:szCs w:val="24"/>
        </w:rPr>
        <w:t>.2021</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F831F5">
        <w:rPr>
          <w:rFonts w:ascii="Times New Roman" w:hAnsi="Times New Roman"/>
          <w:b/>
          <w:sz w:val="24"/>
          <w:szCs w:val="24"/>
        </w:rPr>
        <w:t>14.06</w:t>
      </w:r>
      <w:r w:rsidR="00423623">
        <w:rPr>
          <w:rFonts w:ascii="Times New Roman" w:hAnsi="Times New Roman"/>
          <w:b/>
          <w:sz w:val="24"/>
          <w:szCs w:val="24"/>
        </w:rPr>
        <w:t>.2021</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F831F5">
        <w:rPr>
          <w:rFonts w:ascii="Times New Roman" w:hAnsi="Times New Roman"/>
          <w:b/>
          <w:sz w:val="24"/>
          <w:szCs w:val="24"/>
        </w:rPr>
        <w:t>14.06</w:t>
      </w:r>
      <w:r w:rsidR="00423623">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2"/>
        <w:gridCol w:w="8792"/>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Mbarëvajtjen dhe organizimin e punës brenda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Zbatimin e ligjshmërisë  dhe disiplinës në punë;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Mban lidhje  me të gjithë Drejtoritë , veçanerisht  Policinë Bashkiake dhe institucionet që kanë lidhje me to, si Drejtoria Rajonale Tatimore, Policine Tatimore, Dhomën e  Tregtisë dhe të Industrisë, Zyrën e Regjistrimit të  Pasurive të Paluajtshme, Degen e Thesarit, Bankat, Agjentët Tatimorë, Zyrën e Gjendjes Civile, dhe çdo person fizik dhe juridik me të cilët ka  lidhje, si dhe me organizma të tjerë  qeveritare dhe jo-qeveritarë;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Drejtori i Zyrës mban  kontakte të vazhdueshme me klientët  dhe taksapaguesit  nëpermjet  takimeve të përditshme , me synim informimin, sqarimin dhe zgjidhjen e problemeve në mënyrën sa më të shpejtë;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Drejtori i Zyrës ka për detyrë  të kontrollojë:</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Arkëtimin e  taksave nga inspektorët;</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regjistrimeve;</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proces-verbaleve përkatëse;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me agjentët e tjerë,  arkëtimin e taksave sipas paketës fiskale   të miratuar nga Këshilli Bashkiak;</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Hartimin e planit  javor dhe mujor  të punës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Bën analizën mujore dhe tremujore të veprimtarisë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Përgatit dhe harton  projekt-buxhetin e Bashkisë për të ardhurat nga taksat dhe tarifat, në bashkëpunim me drejtorine e financës, dhe drejtoritë e tjera, dhe  përgjigjet  për realizimin e tij;</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Raporton në mënyre javore dhe mujore punën e Zyrës së të Ardhurave;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zbatimin e vendimeve dhe të Udhëzimeve  të nxjerra nga organet përkatësë dhe Ministritë e linjës;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punën për  studimin, vendosjen dhe  arkëtimin e  taksave vendore dhe tarifave;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Kontrollon së  bashku me inspektorët  pajisjen me çertifikatë të regjistrimit të veprimtarisë, brenda territorit të bashkisë të subjekteve private  dhe të  regjistrimit në organet tatimore dhe ndjek regjistrimin e tyre ne Drejtorinë Rajonale, Tatimore dhe në Qendrën Kombëtare të Regjistrimit;</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sistemin ;</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 grupeve të terrenit ;</w:t>
            </w:r>
          </w:p>
          <w:p w:rsidR="00CB28C8" w:rsidRPr="00423623"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lastRenderedPageBreak/>
              <w:t xml:space="preserve">Ndjek dhe zbaton </w:t>
            </w:r>
            <w:proofErr w:type="gramStart"/>
            <w:r w:rsidRPr="008E5740">
              <w:rPr>
                <w:rFonts w:ascii="Times New Roman" w:hAnsi="Times New Roman"/>
                <w:sz w:val="24"/>
                <w:szCs w:val="24"/>
              </w:rPr>
              <w:t>detyrat  që</w:t>
            </w:r>
            <w:proofErr w:type="gramEnd"/>
            <w:r w:rsidRPr="008E5740">
              <w:rPr>
                <w:rFonts w:ascii="Times New Roman" w:hAnsi="Times New Roman"/>
                <w:sz w:val="24"/>
                <w:szCs w:val="24"/>
              </w:rPr>
              <w:t xml:space="preserve">  i ngarkohen  nga Kryetari i Bashkisë , dhe Këshili Bashkiak  që  lidhen me këtë zyrë.</w:t>
            </w:r>
          </w:p>
          <w:p w:rsidR="00CA150E" w:rsidRPr="00676823" w:rsidRDefault="00CA150E" w:rsidP="00003B4C">
            <w:pPr>
              <w:pStyle w:val="NormalWeb"/>
              <w:shd w:val="clear" w:color="auto" w:fill="FFFFFF"/>
              <w:spacing w:before="0" w:beforeAutospacing="0" w:after="0" w:afterAutospacing="0" w:line="240" w:lineRule="atLeast"/>
              <w:jc w:val="both"/>
              <w:rPr>
                <w:lang w:val="sq-AL"/>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423623">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C644A0"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lastRenderedPageBreak/>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F831F5">
        <w:rPr>
          <w:rFonts w:ascii="Times New Roman" w:hAnsi="Times New Roman"/>
          <w:b/>
          <w:i/>
          <w:sz w:val="24"/>
          <w:szCs w:val="24"/>
        </w:rPr>
        <w:t>7 qershor</w:t>
      </w:r>
      <w:r w:rsidR="00344FAC">
        <w:rPr>
          <w:rFonts w:ascii="Times New Roman" w:hAnsi="Times New Roman"/>
          <w:b/>
          <w:i/>
          <w:sz w:val="24"/>
          <w:szCs w:val="24"/>
        </w:rPr>
        <w:t xml:space="preserve"> </w:t>
      </w:r>
      <w:r w:rsidR="00616C14">
        <w:rPr>
          <w:rFonts w:ascii="Times New Roman" w:hAnsi="Times New Roman"/>
          <w:b/>
          <w:i/>
          <w:sz w:val="24"/>
          <w:szCs w:val="24"/>
        </w:rPr>
        <w:t>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F831F5">
        <w:rPr>
          <w:rFonts w:ascii="Times New Roman" w:hAnsi="Times New Roman"/>
          <w:sz w:val="24"/>
          <w:szCs w:val="24"/>
        </w:rPr>
        <w:t>9 qershor</w:t>
      </w:r>
      <w:r w:rsidR="00423623">
        <w:rPr>
          <w:rFonts w:ascii="Times New Roman" w:hAnsi="Times New Roman"/>
          <w:sz w:val="24"/>
          <w:szCs w:val="24"/>
        </w:rPr>
        <w:t xml:space="preserve">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1"/>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C644A0"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lastRenderedPageBreak/>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423623" w:rsidRPr="00676823" w:rsidRDefault="00423623" w:rsidP="00423623">
      <w:pPr>
        <w:pStyle w:val="ListParagraph"/>
        <w:widowControl w:val="0"/>
        <w:numPr>
          <w:ilvl w:val="0"/>
          <w:numId w:val="22"/>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23623" w:rsidRDefault="00423623" w:rsidP="00423623">
      <w:pPr>
        <w:pStyle w:val="Heading3"/>
        <w:keepNext w:val="0"/>
        <w:keepLines w:val="0"/>
        <w:widowControl w:val="0"/>
        <w:numPr>
          <w:ilvl w:val="0"/>
          <w:numId w:val="2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0920E6" w:rsidRPr="00032C4E" w:rsidRDefault="000920E6" w:rsidP="00032C4E"/>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C644A0" w:rsidP="004529E5">
      <w:pPr>
        <w:pStyle w:val="ListParagraph"/>
        <w:ind w:left="360"/>
        <w:rPr>
          <w:rFonts w:ascii="Times New Roman" w:hAnsi="Times New Roman"/>
          <w:color w:val="0000FF"/>
          <w:sz w:val="24"/>
          <w:szCs w:val="24"/>
          <w:u w:val="single"/>
        </w:rPr>
      </w:pPr>
      <w:hyperlink r:id="rId16"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proofErr w:type="gramStart"/>
      <w:r w:rsidRPr="00676823">
        <w:rPr>
          <w:rFonts w:ascii="Times New Roman" w:hAnsi="Times New Roman" w:cs="Times New Roman"/>
          <w:b/>
          <w:sz w:val="24"/>
          <w:szCs w:val="24"/>
        </w:rPr>
        <w:t>Ura</w:t>
      </w:r>
      <w:proofErr w:type="gramEnd"/>
      <w:r w:rsidR="009F0971">
        <w:rPr>
          <w:rFonts w:ascii="Times New Roman" w:hAnsi="Times New Roman" w:cs="Times New Roman"/>
          <w:b/>
          <w:sz w:val="24"/>
          <w:szCs w:val="24"/>
        </w:rPr>
        <w:t xml:space="preserve"> Vajgurore ose me postë Brenda </w:t>
      </w:r>
      <w:r w:rsidR="00344FAC">
        <w:rPr>
          <w:rFonts w:ascii="Times New Roman" w:hAnsi="Times New Roman" w:cs="Times New Roman"/>
          <w:b/>
          <w:sz w:val="24"/>
          <w:szCs w:val="24"/>
        </w:rPr>
        <w:t xml:space="preserve">dates </w:t>
      </w:r>
      <w:r w:rsidR="00F831F5">
        <w:rPr>
          <w:rFonts w:ascii="Times New Roman" w:hAnsi="Times New Roman" w:cs="Times New Roman"/>
          <w:b/>
          <w:sz w:val="24"/>
          <w:szCs w:val="24"/>
        </w:rPr>
        <w:t>14 qershor</w:t>
      </w:r>
      <w:r w:rsidR="00344FAC">
        <w:rPr>
          <w:rFonts w:ascii="Times New Roman" w:hAnsi="Times New Roman" w:cs="Times New Roman"/>
          <w:b/>
          <w:sz w:val="24"/>
          <w:szCs w:val="24"/>
        </w:rPr>
        <w:t xml:space="preserve"> </w:t>
      </w:r>
      <w:r w:rsidR="003D589D">
        <w:rPr>
          <w:rFonts w:ascii="Times New Roman" w:hAnsi="Times New Roman" w:cs="Times New Roman"/>
          <w:b/>
          <w:sz w:val="24"/>
          <w:szCs w:val="24"/>
        </w:rPr>
        <w:t>2021</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F831F5">
        <w:rPr>
          <w:rFonts w:ascii="Times New Roman" w:hAnsi="Times New Roman"/>
          <w:sz w:val="24"/>
          <w:szCs w:val="24"/>
        </w:rPr>
        <w:t>24 qershor</w:t>
      </w:r>
      <w:r w:rsidR="00344FAC">
        <w:rPr>
          <w:rFonts w:ascii="Times New Roman" w:hAnsi="Times New Roman"/>
          <w:sz w:val="24"/>
          <w:szCs w:val="24"/>
        </w:rPr>
        <w:t xml:space="preserve"> </w:t>
      </w:r>
      <w:r w:rsidR="00423623">
        <w:rPr>
          <w:rFonts w:ascii="Times New Roman" w:hAnsi="Times New Roman"/>
          <w:sz w:val="24"/>
          <w:szCs w:val="24"/>
        </w:rPr>
        <w:t>2021</w:t>
      </w:r>
      <w:r w:rsidR="00132FD1" w:rsidRPr="00676823">
        <w:rPr>
          <w:rFonts w:ascii="Times New Roman" w:hAnsi="Times New Roman"/>
          <w:sz w:val="24"/>
          <w:szCs w:val="24"/>
        </w:rPr>
        <w:t>,</w:t>
      </w:r>
      <w:bookmarkStart w:id="0" w:name="_GoBack"/>
      <w:bookmarkEnd w:id="0"/>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lastRenderedPageBreak/>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8"/>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të Departamentit </w:t>
      </w:r>
      <w:r w:rsidRPr="00676823">
        <w:rPr>
          <w:rFonts w:ascii="Times New Roman" w:hAnsi="Times New Roman" w:cs="Times New Roman"/>
          <w:sz w:val="24"/>
          <w:szCs w:val="24"/>
        </w:rPr>
        <w:lastRenderedPageBreak/>
        <w:t>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C644A0" w:rsidP="00A55CE9">
      <w:pPr>
        <w:pStyle w:val="BodyText"/>
        <w:spacing w:line="276" w:lineRule="auto"/>
        <w:ind w:left="160"/>
        <w:jc w:val="both"/>
        <w:rPr>
          <w:rFonts w:ascii="Times New Roman" w:hAnsi="Times New Roman" w:cs="Times New Roman"/>
          <w:sz w:val="24"/>
          <w:szCs w:val="24"/>
        </w:rPr>
      </w:pPr>
      <w:hyperlink r:id="rId17">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proofErr w:type="gramStart"/>
      <w:r w:rsidRPr="00676823">
        <w:rPr>
          <w:rFonts w:ascii="Times New Roman" w:hAnsi="Times New Roman" w:cs="Times New Roman"/>
          <w:sz w:val="24"/>
          <w:szCs w:val="24"/>
        </w:rPr>
        <w:t>Ura</w:t>
      </w:r>
      <w:proofErr w:type="gramEnd"/>
      <w:r w:rsidRPr="00676823">
        <w:rPr>
          <w:rFonts w:ascii="Times New Roman" w:hAnsi="Times New Roman" w:cs="Times New Roman"/>
          <w:sz w:val="24"/>
          <w:szCs w:val="24"/>
        </w:rPr>
        <w:t xml:space="preserve"> Vajgurore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Ura Vajgurore,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Ura Vajgurore si dhe Portali Kombëtar I punësimit duke filluar nga data </w:t>
      </w:r>
      <w:r w:rsidR="00F831F5">
        <w:rPr>
          <w:rFonts w:ascii="Times New Roman" w:hAnsi="Times New Roman" w:cs="Times New Roman"/>
          <w:color w:val="C00000"/>
          <w:sz w:val="24"/>
          <w:szCs w:val="24"/>
        </w:rPr>
        <w:t>14 qershor</w:t>
      </w:r>
      <w:r w:rsidR="00344FAC">
        <w:rPr>
          <w:rFonts w:ascii="Times New Roman" w:hAnsi="Times New Roman" w:cs="Times New Roman"/>
          <w:color w:val="C00000"/>
          <w:sz w:val="24"/>
          <w:szCs w:val="24"/>
        </w:rPr>
        <w:t xml:space="preserve"> </w:t>
      </w:r>
      <w:r w:rsidR="001027DF">
        <w:rPr>
          <w:rFonts w:ascii="Times New Roman" w:hAnsi="Times New Roman" w:cs="Times New Roman"/>
          <w:color w:val="C00000"/>
          <w:sz w:val="24"/>
          <w:szCs w:val="24"/>
        </w:rPr>
        <w:t>202</w:t>
      </w:r>
      <w:r w:rsidR="00616C14">
        <w:rPr>
          <w:rFonts w:ascii="Times New Roman" w:hAnsi="Times New Roman" w:cs="Times New Roman"/>
          <w:color w:val="C00000"/>
          <w:sz w:val="24"/>
          <w:szCs w:val="24"/>
        </w:rPr>
        <w:t>1</w:t>
      </w:r>
      <w:r w:rsidRPr="00676823">
        <w:rPr>
          <w:rFonts w:ascii="Times New Roman" w:hAnsi="Times New Roman" w:cs="Times New Roman"/>
          <w:color w:val="C00000"/>
          <w:sz w:val="24"/>
          <w:szCs w:val="24"/>
        </w:rPr>
        <w:t>.</w:t>
      </w: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5F227C" w:rsidP="005F227C">
      <w:pPr>
        <w:pBdr>
          <w:bottom w:val="single" w:sz="8" w:space="1" w:color="C00000"/>
        </w:pBdr>
        <w:jc w:val="both"/>
        <w:rPr>
          <w:rFonts w:ascii="Times New Roman" w:hAnsi="Times New Roman"/>
          <w:b/>
          <w:sz w:val="24"/>
          <w:szCs w:val="24"/>
        </w:rPr>
      </w:pPr>
      <w:r>
        <w:rPr>
          <w:rFonts w:ascii="Times New Roman" w:hAnsi="Times New Roman"/>
          <w:b/>
          <w:sz w:val="24"/>
          <w:szCs w:val="24"/>
        </w:rPr>
        <w:t>3-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5F227C">
            <w:pPr>
              <w:jc w:val="both"/>
              <w:rPr>
                <w:rFonts w:ascii="Times New Roman" w:hAnsi="Times New Roman"/>
                <w:i/>
                <w:sz w:val="24"/>
                <w:szCs w:val="24"/>
              </w:rPr>
            </w:pPr>
            <w:r>
              <w:rPr>
                <w:rFonts w:ascii="Times New Roman" w:hAnsi="Times New Roman"/>
                <w:i/>
                <w:sz w:val="24"/>
                <w:szCs w:val="24"/>
              </w:rPr>
              <w:t>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e mesme drejtuese.</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lastRenderedPageBreak/>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423623" w:rsidRPr="00423623" w:rsidRDefault="00423623" w:rsidP="00423623"/>
    <w:p w:rsidR="00423623" w:rsidRPr="00676823" w:rsidRDefault="00423623" w:rsidP="00423623">
      <w:pPr>
        <w:pStyle w:val="ListParagraph"/>
        <w:widowControl w:val="0"/>
        <w:numPr>
          <w:ilvl w:val="0"/>
          <w:numId w:val="26"/>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23623" w:rsidRDefault="00423623" w:rsidP="00423623">
      <w:pPr>
        <w:pStyle w:val="Heading3"/>
        <w:keepNext w:val="0"/>
        <w:keepLines w:val="0"/>
        <w:widowControl w:val="0"/>
        <w:numPr>
          <w:ilvl w:val="0"/>
          <w:numId w:val="26"/>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20E6"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C644A0" w:rsidP="005F227C">
      <w:pPr>
        <w:pStyle w:val="ListParagraph"/>
        <w:ind w:left="360"/>
        <w:rPr>
          <w:rFonts w:ascii="Times New Roman" w:hAnsi="Times New Roman"/>
          <w:color w:val="0000FF"/>
          <w:sz w:val="24"/>
          <w:szCs w:val="24"/>
          <w:u w:val="single"/>
        </w:rPr>
      </w:pPr>
      <w:hyperlink r:id="rId18"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831F5">
        <w:rPr>
          <w:rFonts w:ascii="Times New Roman" w:hAnsi="Times New Roman"/>
          <w:b/>
          <w:i/>
          <w:sz w:val="24"/>
          <w:szCs w:val="24"/>
        </w:rPr>
        <w:t>14 qershor</w:t>
      </w:r>
      <w:r w:rsidR="00344FAC">
        <w:rPr>
          <w:rFonts w:ascii="Times New Roman" w:hAnsi="Times New Roman"/>
          <w:b/>
          <w:i/>
          <w:sz w:val="24"/>
          <w:szCs w:val="24"/>
        </w:rPr>
        <w:t xml:space="preserve"> 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lastRenderedPageBreak/>
        <w:t xml:space="preserve">Duke filluar nga data </w:t>
      </w:r>
      <w:r w:rsidR="00F831F5">
        <w:rPr>
          <w:rFonts w:ascii="Times New Roman" w:hAnsi="Times New Roman"/>
          <w:sz w:val="24"/>
          <w:szCs w:val="24"/>
        </w:rPr>
        <w:t>14 qershor</w:t>
      </w:r>
      <w:r w:rsidR="00344FAC">
        <w:rPr>
          <w:rFonts w:ascii="Times New Roman" w:hAnsi="Times New Roman"/>
          <w:sz w:val="24"/>
          <w:szCs w:val="24"/>
        </w:rPr>
        <w:t xml:space="preserve"> </w:t>
      </w:r>
      <w:r w:rsidR="00423623">
        <w:rPr>
          <w:rFonts w:ascii="Times New Roman" w:hAnsi="Times New Roman"/>
          <w:sz w:val="24"/>
          <w:szCs w:val="24"/>
        </w:rPr>
        <w:t>2021</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Pr>
          <w:rFonts w:ascii="Times New Roman" w:hAnsi="Times New Roman"/>
          <w:sz w:val="24"/>
          <w:szCs w:val="24"/>
        </w:rPr>
        <w:t xml:space="preserve">n </w:t>
      </w:r>
      <w:r w:rsidR="00F831F5">
        <w:rPr>
          <w:rFonts w:ascii="Times New Roman" w:hAnsi="Times New Roman"/>
          <w:sz w:val="24"/>
          <w:szCs w:val="24"/>
        </w:rPr>
        <w:t>24 qershor</w:t>
      </w:r>
      <w:r w:rsidR="00344FAC">
        <w:rPr>
          <w:rFonts w:ascii="Times New Roman" w:hAnsi="Times New Roman"/>
          <w:sz w:val="24"/>
          <w:szCs w:val="24"/>
        </w:rPr>
        <w:t xml:space="preserve"> 2021</w:t>
      </w:r>
      <w:r w:rsidR="005F227C">
        <w:rPr>
          <w:rFonts w:ascii="Times New Roman" w:hAnsi="Times New Roman"/>
          <w:i/>
          <w:sz w:val="24"/>
          <w:szCs w:val="24"/>
        </w:rPr>
        <w:t>,</w:t>
      </w:r>
      <w:r w:rsidR="00F831F5">
        <w:rPr>
          <w:rFonts w:ascii="Times New Roman" w:hAnsi="Times New Roman"/>
          <w:i/>
          <w:sz w:val="24"/>
          <w:szCs w:val="24"/>
        </w:rPr>
        <w:t xml:space="preserve"> </w:t>
      </w:r>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423623" w:rsidRPr="004469EB" w:rsidRDefault="00423623" w:rsidP="00423623">
      <w:pPr>
        <w:pStyle w:val="ListParagraph"/>
        <w:numPr>
          <w:ilvl w:val="0"/>
          <w:numId w:val="32"/>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32"/>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32"/>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32"/>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5F227C" w:rsidRDefault="005F227C" w:rsidP="005F227C">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9" w:history="1">
        <w:r w:rsidR="00A64234">
          <w:rPr>
            <w:rStyle w:val="Hyperlink"/>
            <w:sz w:val="24"/>
          </w:rPr>
          <w:t>ëëë</w:t>
        </w:r>
        <w:r w:rsidRPr="003710E4">
          <w:rPr>
            <w:rStyle w:val="Hyperlink"/>
            <w:sz w:val="24"/>
          </w:rPr>
          <w:t>.dap.gov.al</w:t>
        </w:r>
      </w:hyperlink>
    </w:p>
    <w:p w:rsidR="005F227C" w:rsidRDefault="00C644A0" w:rsidP="005F227C">
      <w:pPr>
        <w:ind w:left="720" w:right="-81"/>
        <w:jc w:val="both"/>
        <w:rPr>
          <w:rFonts w:ascii="Times New Roman" w:hAnsi="Times New Roman"/>
          <w:sz w:val="28"/>
          <w:szCs w:val="24"/>
        </w:rPr>
      </w:pPr>
      <w:hyperlink r:id="rId20"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096159" w:rsidP="002C06FF">
            <w:pPr>
              <w:spacing w:after="0" w:line="240" w:lineRule="auto"/>
              <w:jc w:val="center"/>
              <w:rPr>
                <w:rFonts w:ascii="Times New Roman" w:hAnsi="Times New Roman"/>
                <w:sz w:val="24"/>
                <w:szCs w:val="24"/>
              </w:rPr>
            </w:pPr>
            <w:r>
              <w:rPr>
                <w:rFonts w:ascii="Times New Roman" w:hAnsi="Times New Roman"/>
                <w:b/>
                <w:sz w:val="24"/>
                <w:szCs w:val="24"/>
              </w:rPr>
              <w:t>3</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5F227C" w:rsidRPr="00676823" w:rsidRDefault="005F227C" w:rsidP="00A55CE9">
      <w:pPr>
        <w:pStyle w:val="BodyText"/>
        <w:spacing w:line="276" w:lineRule="auto"/>
        <w:ind w:left="318" w:right="85"/>
        <w:jc w:val="both"/>
        <w:rPr>
          <w:rFonts w:ascii="Times New Roman" w:hAnsi="Times New Roman" w:cs="Times New Roman"/>
          <w:sz w:val="24"/>
          <w:szCs w:val="24"/>
        </w:rPr>
      </w:pPr>
    </w:p>
    <w:sectPr w:rsidR="005F227C" w:rsidRPr="00676823"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4A0" w:rsidRDefault="00C644A0" w:rsidP="00386E9F">
      <w:pPr>
        <w:spacing w:after="0" w:line="240" w:lineRule="auto"/>
      </w:pPr>
      <w:r>
        <w:separator/>
      </w:r>
    </w:p>
  </w:endnote>
  <w:endnote w:type="continuationSeparator" w:id="0">
    <w:p w:rsidR="00C644A0" w:rsidRDefault="00C644A0"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4A0" w:rsidRDefault="00C644A0" w:rsidP="00386E9F">
      <w:pPr>
        <w:spacing w:after="0" w:line="240" w:lineRule="auto"/>
      </w:pPr>
      <w:r>
        <w:separator/>
      </w:r>
    </w:p>
  </w:footnote>
  <w:footnote w:type="continuationSeparator" w:id="0">
    <w:p w:rsidR="00C644A0" w:rsidRDefault="00C644A0"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CA30404"/>
    <w:multiLevelType w:val="hybridMultilevel"/>
    <w:tmpl w:val="7D9AF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2E22932"/>
    <w:multiLevelType w:val="hybridMultilevel"/>
    <w:tmpl w:val="4E521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8195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4215011"/>
    <w:multiLevelType w:val="hybridMultilevel"/>
    <w:tmpl w:val="A6D6E93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2A02F3"/>
    <w:multiLevelType w:val="hybridMultilevel"/>
    <w:tmpl w:val="93AC95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9614550"/>
    <w:multiLevelType w:val="hybridMultilevel"/>
    <w:tmpl w:val="B614AF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9"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1"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4" w15:restartNumberingAfterBreak="0">
    <w:nsid w:val="64921398"/>
    <w:multiLevelType w:val="hybridMultilevel"/>
    <w:tmpl w:val="CBBA49C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6"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E9515E"/>
    <w:multiLevelType w:val="hybridMultilevel"/>
    <w:tmpl w:val="92F8B3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D14486"/>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num w:numId="1">
    <w:abstractNumId w:val="19"/>
  </w:num>
  <w:num w:numId="2">
    <w:abstractNumId w:val="6"/>
  </w:num>
  <w:num w:numId="3">
    <w:abstractNumId w:val="16"/>
  </w:num>
  <w:num w:numId="4">
    <w:abstractNumId w:val="14"/>
  </w:num>
  <w:num w:numId="5">
    <w:abstractNumId w:val="18"/>
  </w:num>
  <w:num w:numId="6">
    <w:abstractNumId w:val="25"/>
  </w:num>
  <w:num w:numId="7">
    <w:abstractNumId w:val="20"/>
  </w:num>
  <w:num w:numId="8">
    <w:abstractNumId w:val="1"/>
  </w:num>
  <w:num w:numId="9">
    <w:abstractNumId w:val="21"/>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7"/>
  </w:num>
  <w:num w:numId="21">
    <w:abstractNumId w:val="26"/>
  </w:num>
  <w:num w:numId="22">
    <w:abstractNumId w:val="28"/>
  </w:num>
  <w:num w:numId="23">
    <w:abstractNumId w:val="13"/>
  </w:num>
  <w:num w:numId="24">
    <w:abstractNumId w:val="3"/>
  </w:num>
  <w:num w:numId="25">
    <w:abstractNumId w:val="5"/>
  </w:num>
  <w:num w:numId="26">
    <w:abstractNumId w:val="9"/>
  </w:num>
  <w:num w:numId="27">
    <w:abstractNumId w:val="27"/>
  </w:num>
  <w:num w:numId="28">
    <w:abstractNumId w:val="2"/>
  </w:num>
  <w:num w:numId="29">
    <w:abstractNumId w:val="10"/>
  </w:num>
  <w:num w:numId="30">
    <w:abstractNumId w:val="24"/>
  </w:num>
  <w:num w:numId="31">
    <w:abstractNumId w:val="15"/>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86630"/>
    <w:rsid w:val="001A20E1"/>
    <w:rsid w:val="001A2ED3"/>
    <w:rsid w:val="001A4D56"/>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40A5"/>
    <w:rsid w:val="00344FAC"/>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589D"/>
    <w:rsid w:val="003D76EC"/>
    <w:rsid w:val="003E0282"/>
    <w:rsid w:val="003E1F9C"/>
    <w:rsid w:val="003E551D"/>
    <w:rsid w:val="003F0445"/>
    <w:rsid w:val="003F153F"/>
    <w:rsid w:val="00421B2C"/>
    <w:rsid w:val="00423623"/>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6604"/>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649C9"/>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16C14"/>
    <w:rsid w:val="00620223"/>
    <w:rsid w:val="0062048A"/>
    <w:rsid w:val="00623A85"/>
    <w:rsid w:val="0063241A"/>
    <w:rsid w:val="00642B59"/>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44A0"/>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F3472"/>
    <w:rsid w:val="00E01F3F"/>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1F5"/>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AAF94-257C-4C3B-AA06-75AD85CF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11</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22444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2021-05-26T07:46:00Z</dcterms:modified>
</cp:coreProperties>
</file>